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C6" w:rsidRDefault="00085E3C" w:rsidP="00C24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564122" cy="2764465"/>
            <wp:effectExtent l="19050" t="0" r="0" b="0"/>
            <wp:docPr id="1" name="Рисунок 1" descr="http://gdzdump.ru/_ph/1/3233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zdump.ru/_ph/1/323363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47" cy="276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C6" w:rsidRDefault="00C244C6" w:rsidP="00C24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44C6" w:rsidRPr="00085E3C" w:rsidRDefault="00E6651C" w:rsidP="00C244C6">
      <w:pPr>
        <w:jc w:val="center"/>
        <w:rPr>
          <w:rFonts w:eastAsia="Times New Roman"/>
          <w:b/>
          <w:color w:val="403152" w:themeColor="accent4" w:themeShade="80"/>
          <w:sz w:val="28"/>
          <w:szCs w:val="28"/>
        </w:rPr>
      </w:pPr>
      <w:r w:rsidRPr="00085E3C">
        <w:rPr>
          <w:rFonts w:eastAsia="Times New Roman"/>
          <w:b/>
          <w:color w:val="403152" w:themeColor="accent4" w:themeShade="80"/>
          <w:sz w:val="28"/>
          <w:szCs w:val="28"/>
        </w:rPr>
        <w:t>ПАМЯТКА ДЛЯ РОДИТЕЛЕЙ ПЕРВОКЛАССНИКОВ</w:t>
      </w:r>
    </w:p>
    <w:p w:rsidR="00E6651C" w:rsidRPr="00085E3C" w:rsidRDefault="00E6651C" w:rsidP="00C244C6">
      <w:pPr>
        <w:jc w:val="center"/>
        <w:rPr>
          <w:b/>
          <w:color w:val="403152" w:themeColor="accent4" w:themeShade="80"/>
          <w:sz w:val="28"/>
          <w:szCs w:val="28"/>
        </w:rPr>
      </w:pPr>
      <w:r w:rsidRPr="00085E3C">
        <w:rPr>
          <w:rFonts w:eastAsia="Times New Roman"/>
          <w:b/>
          <w:color w:val="403152" w:themeColor="accent4" w:themeShade="80"/>
          <w:sz w:val="28"/>
          <w:szCs w:val="28"/>
        </w:rPr>
        <w:t>«Папа у Васи...», или Уроки с первоклашкой</w:t>
      </w:r>
    </w:p>
    <w:p w:rsidR="00E6651C" w:rsidRPr="00085E3C" w:rsidRDefault="00E6651C" w:rsidP="00C244C6">
      <w:pPr>
        <w:jc w:val="both"/>
        <w:rPr>
          <w:color w:val="403152" w:themeColor="accent4" w:themeShade="80"/>
          <w:sz w:val="24"/>
          <w:szCs w:val="24"/>
        </w:rPr>
      </w:pPr>
      <w:r w:rsidRPr="00085E3C">
        <w:rPr>
          <w:rFonts w:eastAsia="Times New Roman"/>
          <w:color w:val="403152" w:themeColor="accent4" w:themeShade="80"/>
          <w:sz w:val="24"/>
          <w:szCs w:val="24"/>
        </w:rPr>
        <w:t>Когда родители вечером приходят усталые с работы и обна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руживают, что их юный школьник, вместо того чтобы ложиться спать, судорожно доделывает уроки, их мучает один вопрос: по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чему, собственно, их чадо не приготовило уроки в течение дня? Ребенок ответить затрудняется, а разгневанная бабушка или ня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ня сообщают: «Да он просто не хотел садиться за них!».</w:t>
      </w:r>
    </w:p>
    <w:p w:rsidR="00E6651C" w:rsidRPr="00085E3C" w:rsidRDefault="00E6651C" w:rsidP="00C244C6">
      <w:pPr>
        <w:jc w:val="both"/>
        <w:rPr>
          <w:rFonts w:eastAsia="Times New Roman"/>
          <w:color w:val="403152" w:themeColor="accent4" w:themeShade="80"/>
          <w:sz w:val="24"/>
          <w:szCs w:val="24"/>
        </w:rPr>
      </w:pPr>
      <w:r w:rsidRPr="00085E3C">
        <w:rPr>
          <w:rFonts w:eastAsia="Times New Roman"/>
          <w:color w:val="403152" w:themeColor="accent4" w:themeShade="80"/>
          <w:sz w:val="24"/>
          <w:szCs w:val="24"/>
        </w:rPr>
        <w:t>Дети по-разному относятся к домашним заданиям. Некото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рые с первых учебных дней без лишних напоминаний садятся за уроки и прилежно выполняют все что задано. Другие же отвле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 xml:space="preserve">каются, стараются сделать все </w:t>
      </w:r>
      <w:proofErr w:type="gramStart"/>
      <w:r w:rsidRPr="00085E3C">
        <w:rPr>
          <w:rFonts w:eastAsia="Times New Roman"/>
          <w:color w:val="403152" w:themeColor="accent4" w:themeShade="80"/>
          <w:sz w:val="24"/>
          <w:szCs w:val="24"/>
        </w:rPr>
        <w:t>побыстрее</w:t>
      </w:r>
      <w:proofErr w:type="gramEnd"/>
      <w:r w:rsidRPr="00085E3C">
        <w:rPr>
          <w:rFonts w:eastAsia="Times New Roman"/>
          <w:color w:val="403152" w:themeColor="accent4" w:themeShade="80"/>
          <w:sz w:val="24"/>
          <w:szCs w:val="24"/>
        </w:rPr>
        <w:t xml:space="preserve"> и кое-как. Третьих просто невозможно усадить за стол, им необходимы непрерыв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ный контроль и подгоняющие замечания.</w:t>
      </w:r>
    </w:p>
    <w:p w:rsidR="00E6651C" w:rsidRPr="00085E3C" w:rsidRDefault="00E6651C" w:rsidP="00C244C6">
      <w:pPr>
        <w:jc w:val="both"/>
        <w:rPr>
          <w:b/>
          <w:color w:val="403152" w:themeColor="accent4" w:themeShade="80"/>
          <w:sz w:val="28"/>
          <w:szCs w:val="28"/>
        </w:rPr>
      </w:pPr>
      <w:r w:rsidRPr="00085E3C">
        <w:rPr>
          <w:rFonts w:eastAsia="Times New Roman"/>
          <w:b/>
          <w:color w:val="403152" w:themeColor="accent4" w:themeShade="80"/>
          <w:sz w:val="28"/>
          <w:szCs w:val="28"/>
        </w:rPr>
        <w:t>Вместе, но не вместо...</w:t>
      </w:r>
    </w:p>
    <w:p w:rsidR="00E6651C" w:rsidRPr="00085E3C" w:rsidRDefault="00E6651C" w:rsidP="00C244C6">
      <w:pPr>
        <w:jc w:val="both"/>
        <w:rPr>
          <w:color w:val="403152" w:themeColor="accent4" w:themeShade="80"/>
          <w:sz w:val="24"/>
          <w:szCs w:val="24"/>
        </w:rPr>
      </w:pPr>
      <w:r w:rsidRPr="00085E3C">
        <w:rPr>
          <w:rFonts w:eastAsia="Times New Roman"/>
          <w:color w:val="403152" w:themeColor="accent4" w:themeShade="80"/>
          <w:sz w:val="24"/>
          <w:szCs w:val="24"/>
        </w:rPr>
        <w:t>Родители первоклашек нередко жалуются, что приготовле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ние уроков превращается для них в настоящий кошмар. Ребенка сложно усадить за стол, он все время находит предлоги, чтобы отложить неприятное дело на неопределенное время. Если же он все-таки сел делать домашнее задание, то взрослым приходится сидеть у него над душой, без их контроля ребенок не способен довести начатое до конца. Он постоянно отвлекается, письмен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ные упражнения делает небрежно. Нередки случаи, когда ма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лыш просто не знает, что задано, или намеренно умалчивает о «неважных», по его мнению, заданиях. Например, ответить на вопросы, выучить правило или стихотворение. Родители, нау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ченные горьким опытом, вынуждены контролировать и это -</w:t>
      </w:r>
      <w:r w:rsidR="00C244C6" w:rsidRPr="00085E3C">
        <w:rPr>
          <w:rFonts w:eastAsia="Times New Roman"/>
          <w:color w:val="403152" w:themeColor="accent4" w:themeShade="80"/>
          <w:sz w:val="24"/>
          <w:szCs w:val="24"/>
        </w:rPr>
        <w:t xml:space="preserve"> 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t>звонить кому-то из одноклассников, спрашивать о задан</w:t>
      </w:r>
      <w:proofErr w:type="gramStart"/>
      <w:r w:rsidRPr="00085E3C">
        <w:rPr>
          <w:rFonts w:eastAsia="Times New Roman"/>
          <w:color w:val="403152" w:themeColor="accent4" w:themeShade="80"/>
          <w:sz w:val="24"/>
          <w:szCs w:val="24"/>
        </w:rPr>
        <w:t>ии у у</w:t>
      </w:r>
      <w:proofErr w:type="gramEnd"/>
      <w:r w:rsidRPr="00085E3C">
        <w:rPr>
          <w:rFonts w:eastAsia="Times New Roman"/>
          <w:color w:val="403152" w:themeColor="accent4" w:themeShade="80"/>
          <w:sz w:val="24"/>
          <w:szCs w:val="24"/>
        </w:rPr>
        <w:t>чителей.</w:t>
      </w:r>
    </w:p>
    <w:p w:rsidR="00E6651C" w:rsidRPr="00085E3C" w:rsidRDefault="00E6651C" w:rsidP="00C244C6">
      <w:pPr>
        <w:jc w:val="both"/>
        <w:rPr>
          <w:color w:val="403152" w:themeColor="accent4" w:themeShade="80"/>
          <w:sz w:val="24"/>
          <w:szCs w:val="24"/>
        </w:rPr>
      </w:pPr>
      <w:r w:rsidRPr="00085E3C">
        <w:rPr>
          <w:rFonts w:eastAsia="Times New Roman"/>
          <w:color w:val="403152" w:themeColor="accent4" w:themeShade="80"/>
          <w:sz w:val="24"/>
          <w:szCs w:val="24"/>
        </w:rPr>
        <w:t xml:space="preserve">Некоторые мамы и папы, отчаявшись, испытывают большое желание «махнуть на уроки рукой» и пустить все на самотек, мол, «повзрослеет и возьмется за ум». После этого ребенок окончательно «скатывается». Или же родители по возможности делают за 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lastRenderedPageBreak/>
        <w:t xml:space="preserve">ребенка его работу (решают задачи, что-то рисуют), </w:t>
      </w:r>
      <w:proofErr w:type="gramStart"/>
      <w:r w:rsidRPr="00085E3C">
        <w:rPr>
          <w:rFonts w:eastAsia="Times New Roman"/>
          <w:color w:val="403152" w:themeColor="accent4" w:themeShade="80"/>
          <w:sz w:val="24"/>
          <w:szCs w:val="24"/>
        </w:rPr>
        <w:t>сохраняя</w:t>
      </w:r>
      <w:proofErr w:type="gramEnd"/>
      <w:r w:rsidRPr="00085E3C">
        <w:rPr>
          <w:rFonts w:eastAsia="Times New Roman"/>
          <w:color w:val="403152" w:themeColor="accent4" w:themeShade="80"/>
          <w:sz w:val="24"/>
          <w:szCs w:val="24"/>
        </w:rPr>
        <w:t xml:space="preserve"> таким образом свои нервы и время. При этом они ока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зывают сыну или дочери медвежью услугу, поскольку те все равно не смогут сделать аналогичное задание в классе.</w:t>
      </w:r>
    </w:p>
    <w:p w:rsidR="00E6651C" w:rsidRPr="00085E3C" w:rsidRDefault="00E6651C" w:rsidP="00C244C6">
      <w:pPr>
        <w:jc w:val="both"/>
        <w:rPr>
          <w:b/>
          <w:color w:val="403152" w:themeColor="accent4" w:themeShade="80"/>
          <w:sz w:val="28"/>
          <w:szCs w:val="28"/>
        </w:rPr>
      </w:pPr>
      <w:r w:rsidRPr="00085E3C">
        <w:rPr>
          <w:rFonts w:eastAsia="Times New Roman"/>
          <w:b/>
          <w:color w:val="403152" w:themeColor="accent4" w:themeShade="80"/>
          <w:sz w:val="28"/>
          <w:szCs w:val="28"/>
        </w:rPr>
        <w:t>Уйти с боевого поста.</w:t>
      </w:r>
    </w:p>
    <w:p w:rsidR="00E6651C" w:rsidRPr="00085E3C" w:rsidRDefault="00E6651C" w:rsidP="00C244C6">
      <w:pPr>
        <w:jc w:val="both"/>
        <w:rPr>
          <w:rFonts w:eastAsia="Times New Roman"/>
          <w:color w:val="403152" w:themeColor="accent4" w:themeShade="80"/>
          <w:sz w:val="24"/>
          <w:szCs w:val="24"/>
        </w:rPr>
      </w:pPr>
      <w:r w:rsidRPr="00085E3C">
        <w:rPr>
          <w:rFonts w:eastAsia="Times New Roman"/>
          <w:color w:val="403152" w:themeColor="accent4" w:themeShade="80"/>
          <w:sz w:val="24"/>
          <w:szCs w:val="24"/>
        </w:rPr>
        <w:t>Как же правильно делать с ребенком уроки, какую тактику выбрать? Не сидите у него над душой. Когда малыш начал рабо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ту, встаньте, ходите по комнате, делая какие-нибудь хозяйст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венные дела, время от времени подходите к нему, смотрите, на какой стадии его работа. Если заметили, что маленький ученик отвлекся, спокойным и доброжелательным тоном поинтересуй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 xml:space="preserve">тесь </w:t>
      </w:r>
      <w:r w:rsidRPr="00085E3C">
        <w:rPr>
          <w:rFonts w:eastAsia="Times New Roman"/>
          <w:i/>
          <w:iCs/>
          <w:color w:val="403152" w:themeColor="accent4" w:themeShade="80"/>
          <w:sz w:val="24"/>
          <w:szCs w:val="24"/>
        </w:rPr>
        <w:t xml:space="preserve">его 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t>успехами. Поощряйте его вопросы к вам, если что-то непонятно, но не «разжевывайте» ему задания. Ребенок должен сам научиться их понимать. Пойдите на хитрость: пусть малыш объяснит вам, как они делали подобное задание в классе, - ведь вы были первоклашкой так давно, что плохо помните школьные требования. Непонятное, спорное слово, нужный синоним поищите вместе с ребенком в словаре - это, с одной стороны, по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служит сменой деятельности, а с другой, приучит ребенка поль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зоваться справочной литературой.</w:t>
      </w:r>
    </w:p>
    <w:p w:rsidR="00E6651C" w:rsidRPr="00085E3C" w:rsidRDefault="00E6651C" w:rsidP="00C244C6">
      <w:pPr>
        <w:jc w:val="both"/>
        <w:rPr>
          <w:color w:val="403152" w:themeColor="accent4" w:themeShade="80"/>
          <w:sz w:val="24"/>
          <w:szCs w:val="24"/>
        </w:rPr>
      </w:pPr>
      <w:r w:rsidRPr="00085E3C">
        <w:rPr>
          <w:rFonts w:eastAsia="Times New Roman"/>
          <w:color w:val="403152" w:themeColor="accent4" w:themeShade="80"/>
          <w:sz w:val="24"/>
          <w:szCs w:val="24"/>
        </w:rPr>
        <w:t>Бороться с частыми отвлечениями поможет составление расписания, то есть плана выполнения уроков, и развитие у ре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бенка чувства времени. Для начала понаблюдайте за стилем его работы: быстро ли он утомляется от однообразной деятельно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сти, легко ли включается в новое задание или долго «раскачива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ется». Какие из заданий ему даются легче, какие учебные пред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меты ему более интересны? Затем, учитывая индивидуальные особенности своего первоклашки, составьте вместе с ним план выполнения уроков на каждый день. Если ребенок хочет по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смотреть какую-либо передачу или сходить погулять, постарай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тесь вместе с ним рассчитать время так, чтобы все успеть. Пред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положите, сколько времени займет у него выполнение того или иного задания, а затем засеките время и сравните результаты. Договоритесь, что выполненным считается только задание, сде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ланное полностью, с соблюдением всех требований. Творческий подход к процессу увлечет малыша, выполнение уроков пере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станет восприниматься им как скучная обязанность. Составляя план работы, помните, что 6-7-летние дети еще физиологически не способны долго усидеть на месте. Поэтому обязательно обес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печьте ему возможность частой смены деятельности.</w:t>
      </w:r>
    </w:p>
    <w:p w:rsidR="00E6651C" w:rsidRPr="00085E3C" w:rsidRDefault="00E6651C" w:rsidP="00C244C6">
      <w:pPr>
        <w:jc w:val="both"/>
        <w:rPr>
          <w:rFonts w:eastAsia="Times New Roman"/>
          <w:color w:val="403152" w:themeColor="accent4" w:themeShade="80"/>
          <w:sz w:val="24"/>
          <w:szCs w:val="24"/>
        </w:rPr>
      </w:pPr>
      <w:r w:rsidRPr="00085E3C">
        <w:rPr>
          <w:rFonts w:eastAsia="Times New Roman"/>
          <w:color w:val="403152" w:themeColor="accent4" w:themeShade="80"/>
          <w:sz w:val="24"/>
          <w:szCs w:val="24"/>
        </w:rPr>
        <w:t>Постепенно ребенок приучится рассчитывать свое время и организовывать свою деятельность, и ваше присутствие в ком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нате перестанет быть необходимым. В ваши функции будет вхо</w:t>
      </w:r>
      <w:r w:rsidRPr="00085E3C">
        <w:rPr>
          <w:rFonts w:eastAsia="Times New Roman"/>
          <w:color w:val="403152" w:themeColor="accent4" w:themeShade="80"/>
          <w:sz w:val="24"/>
          <w:szCs w:val="24"/>
        </w:rPr>
        <w:softHyphen/>
        <w:t>дить только контроль конечного результата.</w:t>
      </w:r>
    </w:p>
    <w:p w:rsidR="00C244C6" w:rsidRPr="00085E3C" w:rsidRDefault="00C244C6" w:rsidP="00C244C6">
      <w:pPr>
        <w:jc w:val="right"/>
        <w:rPr>
          <w:rFonts w:eastAsia="Times New Roman"/>
          <w:b/>
          <w:color w:val="403152" w:themeColor="accent4" w:themeShade="80"/>
          <w:sz w:val="24"/>
          <w:szCs w:val="24"/>
        </w:rPr>
      </w:pPr>
      <w:r w:rsidRPr="00085E3C">
        <w:rPr>
          <w:rFonts w:eastAsia="Times New Roman"/>
          <w:b/>
          <w:color w:val="403152" w:themeColor="accent4" w:themeShade="80"/>
          <w:sz w:val="24"/>
          <w:szCs w:val="24"/>
        </w:rPr>
        <w:t>Желаю Вам успехов!</w:t>
      </w:r>
    </w:p>
    <w:p w:rsidR="00C244C6" w:rsidRPr="00085E3C" w:rsidRDefault="00C244C6" w:rsidP="00C244C6">
      <w:pPr>
        <w:jc w:val="right"/>
        <w:rPr>
          <w:rFonts w:eastAsia="Times New Roman"/>
          <w:b/>
          <w:color w:val="403152" w:themeColor="accent4" w:themeShade="80"/>
          <w:sz w:val="24"/>
          <w:szCs w:val="24"/>
        </w:rPr>
      </w:pPr>
      <w:r w:rsidRPr="00085E3C">
        <w:rPr>
          <w:rFonts w:eastAsia="Times New Roman"/>
          <w:b/>
          <w:color w:val="403152" w:themeColor="accent4" w:themeShade="80"/>
          <w:sz w:val="24"/>
          <w:szCs w:val="24"/>
        </w:rPr>
        <w:t xml:space="preserve">Педагог – психолог: </w:t>
      </w:r>
      <w:proofErr w:type="spellStart"/>
      <w:r w:rsidRPr="00085E3C">
        <w:rPr>
          <w:rFonts w:eastAsia="Times New Roman"/>
          <w:b/>
          <w:color w:val="403152" w:themeColor="accent4" w:themeShade="80"/>
          <w:sz w:val="24"/>
          <w:szCs w:val="24"/>
        </w:rPr>
        <w:t>Ремер</w:t>
      </w:r>
      <w:proofErr w:type="spellEnd"/>
      <w:r w:rsidRPr="00085E3C">
        <w:rPr>
          <w:rFonts w:eastAsia="Times New Roman"/>
          <w:b/>
          <w:color w:val="403152" w:themeColor="accent4" w:themeShade="80"/>
          <w:sz w:val="24"/>
          <w:szCs w:val="24"/>
        </w:rPr>
        <w:t xml:space="preserve"> Карина Анатольевна.</w:t>
      </w:r>
    </w:p>
    <w:sectPr w:rsidR="00C244C6" w:rsidRPr="00085E3C" w:rsidSect="00FC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651C"/>
    <w:rsid w:val="00085E3C"/>
    <w:rsid w:val="00C244C6"/>
    <w:rsid w:val="00E13AA5"/>
    <w:rsid w:val="00E6651C"/>
    <w:rsid w:val="00FC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2014-09-06T10:23:00Z</dcterms:created>
  <dcterms:modified xsi:type="dcterms:W3CDTF">2014-09-06T10:36:00Z</dcterms:modified>
</cp:coreProperties>
</file>